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FFF1A" w14:textId="02A2B273" w:rsidR="00B03228" w:rsidRDefault="00B03228" w:rsidP="00B03228">
      <w:pPr>
        <w:jc w:val="center"/>
      </w:pPr>
      <w:r w:rsidRPr="00844F94">
        <w:rPr>
          <w:rFonts w:ascii="Arial" w:hAnsi="Arial" w:cs="Arial"/>
          <w:noProof/>
          <w:color w:val="4472C4" w:themeColor="accent1"/>
          <w:sz w:val="28"/>
          <w:szCs w:val="28"/>
          <w:lang w:eastAsia="en-GB"/>
        </w:rPr>
        <w:drawing>
          <wp:anchor distT="0" distB="0" distL="114300" distR="114300" simplePos="0" relativeHeight="251659264" behindDoc="1" locked="0" layoutInCell="1" allowOverlap="1" wp14:anchorId="1B456D05" wp14:editId="6EA87FD6">
            <wp:simplePos x="0" y="0"/>
            <wp:positionH relativeFrom="margin">
              <wp:align>left</wp:align>
            </wp:positionH>
            <wp:positionV relativeFrom="paragraph">
              <wp:posOffset>923925</wp:posOffset>
            </wp:positionV>
            <wp:extent cx="1201189" cy="1799705"/>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6">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p>
    <w:p w14:paraId="61E30EF2" w14:textId="3D2487BA" w:rsidR="00B03228" w:rsidRPr="009F2D7B" w:rsidRDefault="00B03228" w:rsidP="00B03228">
      <w:pPr>
        <w:jc w:val="center"/>
        <w:rPr>
          <w:rFonts w:ascii="Georgia" w:hAnsi="Georgia" w:cs="Arial"/>
          <w:b/>
          <w:color w:val="1F4E79" w:themeColor="accent5" w:themeShade="80"/>
          <w:sz w:val="40"/>
          <w:szCs w:val="40"/>
        </w:rPr>
      </w:pPr>
      <w:r w:rsidRPr="009F2D7B">
        <w:rPr>
          <w:rFonts w:ascii="Georgia" w:hAnsi="Georgia" w:cs="Arial"/>
          <w:b/>
          <w:color w:val="1F4E79" w:themeColor="accent5" w:themeShade="80"/>
          <w:sz w:val="40"/>
          <w:szCs w:val="40"/>
        </w:rPr>
        <w:t>November Reflection</w:t>
      </w:r>
    </w:p>
    <w:p w14:paraId="0A60EA9C" w14:textId="0FFA6BB1" w:rsidR="00982013" w:rsidRDefault="00B03228" w:rsidP="00982013">
      <w:pPr>
        <w:spacing w:after="0"/>
        <w:rPr>
          <w:rFonts w:ascii="Georgia" w:hAnsi="Georgia" w:cs="Arial"/>
          <w:sz w:val="36"/>
          <w:szCs w:val="36"/>
        </w:rPr>
      </w:pPr>
      <w:r w:rsidRPr="00982013">
        <w:rPr>
          <w:rFonts w:ascii="Georgia" w:hAnsi="Georgia" w:cs="Arial"/>
          <w:sz w:val="36"/>
          <w:szCs w:val="36"/>
        </w:rPr>
        <w:t xml:space="preserve">My Dear Friends, </w:t>
      </w:r>
    </w:p>
    <w:p w14:paraId="15FBB5D5" w14:textId="77777777" w:rsidR="00982013" w:rsidRDefault="00982013" w:rsidP="00982013">
      <w:pPr>
        <w:spacing w:after="0"/>
        <w:rPr>
          <w:rFonts w:ascii="Georgia" w:hAnsi="Georgia" w:cs="Arial"/>
          <w:sz w:val="36"/>
          <w:szCs w:val="36"/>
        </w:rPr>
      </w:pPr>
    </w:p>
    <w:p w14:paraId="77F6C776" w14:textId="107ACCEA" w:rsidR="00982013" w:rsidRDefault="00982013" w:rsidP="00982013">
      <w:pPr>
        <w:spacing w:after="0"/>
        <w:rPr>
          <w:rFonts w:ascii="Georgia" w:hAnsi="Georgia" w:cs="Arial"/>
          <w:sz w:val="36"/>
          <w:szCs w:val="36"/>
        </w:rPr>
      </w:pPr>
      <w:r>
        <w:rPr>
          <w:rFonts w:ascii="Georgia" w:hAnsi="Georgia" w:cs="Arial"/>
          <w:sz w:val="36"/>
          <w:szCs w:val="36"/>
        </w:rPr>
        <w:t>w</w:t>
      </w:r>
      <w:r w:rsidR="00B03228" w:rsidRPr="00982013">
        <w:rPr>
          <w:rFonts w:ascii="Georgia" w:hAnsi="Georgia" w:cs="Arial"/>
          <w:sz w:val="36"/>
          <w:szCs w:val="36"/>
        </w:rPr>
        <w:t>hat a privilege it is to share my thought</w:t>
      </w:r>
      <w:r w:rsidR="002A1D31" w:rsidRPr="00982013">
        <w:rPr>
          <w:rFonts w:ascii="Georgia" w:hAnsi="Georgia" w:cs="Arial"/>
          <w:sz w:val="36"/>
          <w:szCs w:val="36"/>
        </w:rPr>
        <w:t>s</w:t>
      </w:r>
      <w:r w:rsidR="00B03228" w:rsidRPr="00982013">
        <w:rPr>
          <w:rFonts w:ascii="Georgia" w:hAnsi="Georgia" w:cs="Arial"/>
          <w:sz w:val="36"/>
          <w:szCs w:val="36"/>
        </w:rPr>
        <w:t xml:space="preserve"> with you, particularly at this time of remembering. </w:t>
      </w:r>
    </w:p>
    <w:p w14:paraId="5B3E947E" w14:textId="77777777" w:rsidR="00982013" w:rsidRDefault="00982013" w:rsidP="00982013">
      <w:pPr>
        <w:spacing w:after="0"/>
        <w:rPr>
          <w:rFonts w:ascii="Georgia" w:hAnsi="Georgia" w:cs="Arial"/>
          <w:sz w:val="36"/>
          <w:szCs w:val="36"/>
        </w:rPr>
      </w:pPr>
    </w:p>
    <w:p w14:paraId="66C8BA28" w14:textId="15022584" w:rsidR="007102BF" w:rsidRDefault="00B622C6" w:rsidP="00982013">
      <w:pPr>
        <w:spacing w:after="0"/>
        <w:rPr>
          <w:rFonts w:ascii="Georgia" w:hAnsi="Georgia" w:cs="Arial"/>
          <w:sz w:val="36"/>
          <w:szCs w:val="36"/>
        </w:rPr>
      </w:pPr>
      <w:r w:rsidRPr="00982013">
        <w:rPr>
          <w:rFonts w:ascii="Georgia" w:hAnsi="Georgia"/>
          <w:noProof/>
          <w:sz w:val="36"/>
          <w:szCs w:val="36"/>
          <w:lang w:eastAsia="en-GB"/>
        </w:rPr>
        <w:drawing>
          <wp:anchor distT="0" distB="0" distL="114300" distR="114300" simplePos="0" relativeHeight="251660288" behindDoc="1" locked="0" layoutInCell="1" allowOverlap="1" wp14:anchorId="1D10DFAF" wp14:editId="1692187E">
            <wp:simplePos x="0" y="0"/>
            <wp:positionH relativeFrom="column">
              <wp:posOffset>4733925</wp:posOffset>
            </wp:positionH>
            <wp:positionV relativeFrom="paragraph">
              <wp:posOffset>25400</wp:posOffset>
            </wp:positionV>
            <wp:extent cx="838200" cy="956310"/>
            <wp:effectExtent l="0" t="0" r="0" b="0"/>
            <wp:wrapSquare wrapText="bothSides"/>
            <wp:docPr id="3" name="Picture 3" descr="Clip Art Remembrance Day Poppy - Png Download (#2127861)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Remembrance Day Poppy - Png Download (#2127861) - Pin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228" w:rsidRPr="00982013">
        <w:rPr>
          <w:rFonts w:ascii="Georgia" w:hAnsi="Georgia" w:cs="Arial"/>
          <w:sz w:val="36"/>
          <w:szCs w:val="36"/>
        </w:rPr>
        <w:t xml:space="preserve">November gives us lots to remember, </w:t>
      </w:r>
      <w:r w:rsidR="00A53322" w:rsidRPr="00982013">
        <w:rPr>
          <w:rFonts w:ascii="Georgia" w:hAnsi="Georgia" w:cs="Arial"/>
          <w:sz w:val="36"/>
          <w:szCs w:val="36"/>
        </w:rPr>
        <w:t>on the 1</w:t>
      </w:r>
      <w:r w:rsidR="00A53322" w:rsidRPr="00982013">
        <w:rPr>
          <w:rFonts w:ascii="Georgia" w:hAnsi="Georgia" w:cs="Arial"/>
          <w:sz w:val="36"/>
          <w:szCs w:val="36"/>
          <w:vertAlign w:val="superscript"/>
        </w:rPr>
        <w:t>st</w:t>
      </w:r>
      <w:r w:rsidR="00A53322" w:rsidRPr="00982013">
        <w:rPr>
          <w:rFonts w:ascii="Georgia" w:hAnsi="Georgia" w:cs="Arial"/>
          <w:sz w:val="36"/>
          <w:szCs w:val="36"/>
        </w:rPr>
        <w:t xml:space="preserve"> of the month we celebrate All Saints Day. T</w:t>
      </w:r>
      <w:r w:rsidR="00B03228" w:rsidRPr="00982013">
        <w:rPr>
          <w:rFonts w:ascii="Georgia" w:hAnsi="Georgia" w:cs="Arial"/>
          <w:sz w:val="36"/>
          <w:szCs w:val="36"/>
        </w:rPr>
        <w:t xml:space="preserve">his month </w:t>
      </w:r>
      <w:r w:rsidR="00A53322" w:rsidRPr="00982013">
        <w:rPr>
          <w:rFonts w:ascii="Georgia" w:hAnsi="Georgia" w:cs="Arial"/>
          <w:sz w:val="36"/>
          <w:szCs w:val="36"/>
        </w:rPr>
        <w:t xml:space="preserve">also </w:t>
      </w:r>
      <w:r w:rsidR="00B03228" w:rsidRPr="00982013">
        <w:rPr>
          <w:rFonts w:ascii="Georgia" w:hAnsi="Georgia" w:cs="Arial"/>
          <w:sz w:val="36"/>
          <w:szCs w:val="36"/>
        </w:rPr>
        <w:t>includes Remembrance Sunday</w:t>
      </w:r>
      <w:r w:rsidR="00CE7B7C" w:rsidRPr="00982013">
        <w:rPr>
          <w:rFonts w:ascii="Georgia" w:hAnsi="Georgia" w:cs="Arial"/>
          <w:sz w:val="36"/>
          <w:szCs w:val="36"/>
        </w:rPr>
        <w:t xml:space="preserve"> when we stand together to </w:t>
      </w:r>
      <w:r w:rsidR="00B03228" w:rsidRPr="00982013">
        <w:rPr>
          <w:rFonts w:ascii="Georgia" w:hAnsi="Georgia" w:cs="Arial"/>
          <w:sz w:val="36"/>
          <w:szCs w:val="36"/>
        </w:rPr>
        <w:t xml:space="preserve">remember and give thanks for all those who have died in the combat of war, and of course, even in these difficult times, are still continuing to die </w:t>
      </w:r>
      <w:r w:rsidR="002A1D31" w:rsidRPr="00982013">
        <w:rPr>
          <w:rFonts w:ascii="Georgia" w:hAnsi="Georgia" w:cs="Arial"/>
          <w:sz w:val="36"/>
          <w:szCs w:val="36"/>
        </w:rPr>
        <w:t xml:space="preserve">as wars </w:t>
      </w:r>
      <w:r w:rsidR="002353B2" w:rsidRPr="00982013">
        <w:rPr>
          <w:rFonts w:ascii="Georgia" w:hAnsi="Georgia" w:cs="Arial"/>
          <w:sz w:val="36"/>
          <w:szCs w:val="36"/>
        </w:rPr>
        <w:t xml:space="preserve">still </w:t>
      </w:r>
      <w:r w:rsidR="002A1D31" w:rsidRPr="00982013">
        <w:rPr>
          <w:rFonts w:ascii="Georgia" w:hAnsi="Georgia" w:cs="Arial"/>
          <w:sz w:val="36"/>
          <w:szCs w:val="36"/>
        </w:rPr>
        <w:t xml:space="preserve">affect many parts of our world. </w:t>
      </w:r>
    </w:p>
    <w:p w14:paraId="68290D98" w14:textId="77777777" w:rsidR="007102BF" w:rsidRDefault="007102BF" w:rsidP="00982013">
      <w:pPr>
        <w:spacing w:after="0"/>
        <w:rPr>
          <w:rFonts w:ascii="Georgia" w:hAnsi="Georgia" w:cs="Arial"/>
          <w:sz w:val="36"/>
          <w:szCs w:val="36"/>
        </w:rPr>
      </w:pPr>
    </w:p>
    <w:p w14:paraId="0F8ECB84" w14:textId="77777777" w:rsidR="007102BF" w:rsidRDefault="002A1D31" w:rsidP="00982013">
      <w:pPr>
        <w:spacing w:after="0"/>
        <w:rPr>
          <w:rFonts w:ascii="Georgia" w:hAnsi="Georgia" w:cs="Arial"/>
          <w:sz w:val="36"/>
          <w:szCs w:val="36"/>
        </w:rPr>
      </w:pPr>
      <w:r w:rsidRPr="00982013">
        <w:rPr>
          <w:rFonts w:ascii="Georgia" w:hAnsi="Georgia" w:cs="Arial"/>
          <w:sz w:val="36"/>
          <w:szCs w:val="36"/>
        </w:rPr>
        <w:t xml:space="preserve">At the end of this month, we </w:t>
      </w:r>
      <w:r w:rsidR="002353B2" w:rsidRPr="00982013">
        <w:rPr>
          <w:rFonts w:ascii="Georgia" w:hAnsi="Georgia" w:cs="Arial"/>
          <w:sz w:val="36"/>
          <w:szCs w:val="36"/>
        </w:rPr>
        <w:t>begin</w:t>
      </w:r>
      <w:r w:rsidRPr="00982013">
        <w:rPr>
          <w:rFonts w:ascii="Georgia" w:hAnsi="Georgia" w:cs="Arial"/>
          <w:sz w:val="36"/>
          <w:szCs w:val="36"/>
        </w:rPr>
        <w:t xml:space="preserve"> our annual 16 Days of </w:t>
      </w:r>
      <w:r w:rsidR="00A53322" w:rsidRPr="00982013">
        <w:rPr>
          <w:rFonts w:ascii="Georgia" w:hAnsi="Georgia" w:cs="Arial"/>
          <w:sz w:val="36"/>
          <w:szCs w:val="36"/>
        </w:rPr>
        <w:t>Activism against</w:t>
      </w:r>
      <w:r w:rsidRPr="00982013">
        <w:rPr>
          <w:rFonts w:ascii="Georgia" w:hAnsi="Georgia" w:cs="Arial"/>
          <w:sz w:val="36"/>
          <w:szCs w:val="36"/>
        </w:rPr>
        <w:t xml:space="preserve"> gender violence, which is a war in itself</w:t>
      </w:r>
      <w:r w:rsidR="00CE7B7C" w:rsidRPr="00982013">
        <w:rPr>
          <w:rFonts w:ascii="Georgia" w:hAnsi="Georgia" w:cs="Arial"/>
          <w:sz w:val="36"/>
          <w:szCs w:val="36"/>
        </w:rPr>
        <w:t>, when we stand together to fight for those affected</w:t>
      </w:r>
      <w:r w:rsidR="00BC3A7A" w:rsidRPr="00982013">
        <w:rPr>
          <w:rFonts w:ascii="Georgia" w:hAnsi="Georgia" w:cs="Arial"/>
          <w:sz w:val="36"/>
          <w:szCs w:val="36"/>
        </w:rPr>
        <w:t>.</w:t>
      </w:r>
      <w:r w:rsidR="001833A4" w:rsidRPr="00982013">
        <w:rPr>
          <w:rFonts w:ascii="Georgia" w:hAnsi="Georgia" w:cs="Arial"/>
          <w:sz w:val="36"/>
          <w:szCs w:val="36"/>
        </w:rPr>
        <w:t xml:space="preserve"> </w:t>
      </w:r>
      <w:r w:rsidR="00BC3A7A" w:rsidRPr="00982013">
        <w:rPr>
          <w:rFonts w:ascii="Georgia" w:hAnsi="Georgia" w:cs="Arial"/>
          <w:sz w:val="36"/>
          <w:szCs w:val="36"/>
        </w:rPr>
        <w:t>Domestic violence has been much more prevalent this year when families have been forced to remain at home</w:t>
      </w:r>
      <w:r w:rsidR="001833A4" w:rsidRPr="00982013">
        <w:rPr>
          <w:rFonts w:ascii="Georgia" w:hAnsi="Georgia" w:cs="Arial"/>
          <w:sz w:val="36"/>
          <w:szCs w:val="36"/>
        </w:rPr>
        <w:t>.</w:t>
      </w:r>
      <w:r w:rsidR="00CE7B7C" w:rsidRPr="00982013">
        <w:rPr>
          <w:rFonts w:ascii="Georgia" w:hAnsi="Georgia" w:cs="Arial"/>
          <w:sz w:val="36"/>
          <w:szCs w:val="36"/>
        </w:rPr>
        <w:t xml:space="preserve"> </w:t>
      </w:r>
      <w:r w:rsidR="00A6769D" w:rsidRPr="00982013">
        <w:rPr>
          <w:rFonts w:ascii="Georgia" w:hAnsi="Georgia" w:cs="Arial"/>
          <w:sz w:val="36"/>
          <w:szCs w:val="36"/>
        </w:rPr>
        <w:t>A</w:t>
      </w:r>
      <w:r w:rsidR="00CE7B7C" w:rsidRPr="00982013">
        <w:rPr>
          <w:rFonts w:ascii="Georgia" w:hAnsi="Georgia" w:cs="Arial"/>
          <w:sz w:val="36"/>
          <w:szCs w:val="36"/>
        </w:rPr>
        <w:t>gain</w:t>
      </w:r>
      <w:r w:rsidR="00A6769D" w:rsidRPr="00982013">
        <w:rPr>
          <w:rFonts w:ascii="Georgia" w:hAnsi="Georgia" w:cs="Arial"/>
          <w:sz w:val="36"/>
          <w:szCs w:val="36"/>
        </w:rPr>
        <w:t>,</w:t>
      </w:r>
      <w:r w:rsidR="00CE7B7C" w:rsidRPr="00982013">
        <w:rPr>
          <w:rFonts w:ascii="Georgia" w:hAnsi="Georgia" w:cs="Arial"/>
          <w:sz w:val="36"/>
          <w:szCs w:val="36"/>
        </w:rPr>
        <w:t xml:space="preserve"> we have been standing together to support our front line workers</w:t>
      </w:r>
      <w:r w:rsidR="00A6769D" w:rsidRPr="00982013">
        <w:rPr>
          <w:rFonts w:ascii="Georgia" w:hAnsi="Georgia" w:cs="Arial"/>
          <w:sz w:val="36"/>
          <w:szCs w:val="36"/>
        </w:rPr>
        <w:t>.</w:t>
      </w:r>
      <w:r w:rsidR="00A53322" w:rsidRPr="00982013">
        <w:rPr>
          <w:rFonts w:ascii="Georgia" w:hAnsi="Georgia" w:cs="Arial"/>
          <w:sz w:val="36"/>
          <w:szCs w:val="36"/>
        </w:rPr>
        <w:t xml:space="preserve"> </w:t>
      </w:r>
      <w:r w:rsidR="00A6769D" w:rsidRPr="00982013">
        <w:rPr>
          <w:rFonts w:ascii="Georgia" w:hAnsi="Georgia" w:cs="Arial"/>
          <w:sz w:val="36"/>
          <w:szCs w:val="36"/>
        </w:rPr>
        <w:t>M</w:t>
      </w:r>
      <w:r w:rsidR="00A53322" w:rsidRPr="00982013">
        <w:rPr>
          <w:rFonts w:ascii="Georgia" w:hAnsi="Georgia" w:cs="Arial"/>
          <w:sz w:val="36"/>
          <w:szCs w:val="36"/>
        </w:rPr>
        <w:t xml:space="preserve">any </w:t>
      </w:r>
      <w:r w:rsidR="001833A4" w:rsidRPr="00982013">
        <w:rPr>
          <w:rFonts w:ascii="Georgia" w:hAnsi="Georgia" w:cs="Arial"/>
          <w:sz w:val="36"/>
          <w:szCs w:val="36"/>
        </w:rPr>
        <w:t xml:space="preserve">people </w:t>
      </w:r>
      <w:r w:rsidR="00A53322" w:rsidRPr="00982013">
        <w:rPr>
          <w:rFonts w:ascii="Georgia" w:hAnsi="Georgia" w:cs="Arial"/>
          <w:sz w:val="36"/>
          <w:szCs w:val="36"/>
        </w:rPr>
        <w:t xml:space="preserve">have died this year and it has been tough. </w:t>
      </w:r>
    </w:p>
    <w:p w14:paraId="5EFD6D15" w14:textId="77777777" w:rsidR="007102BF" w:rsidRDefault="007102BF" w:rsidP="00982013">
      <w:pPr>
        <w:spacing w:after="0"/>
        <w:rPr>
          <w:rFonts w:ascii="Georgia" w:hAnsi="Georgia" w:cs="Arial"/>
          <w:sz w:val="36"/>
          <w:szCs w:val="36"/>
        </w:rPr>
      </w:pPr>
    </w:p>
    <w:p w14:paraId="5FA5E3BC" w14:textId="742232A2" w:rsidR="00A6769D" w:rsidRPr="00982013" w:rsidRDefault="00AC579C" w:rsidP="00982013">
      <w:pPr>
        <w:spacing w:after="0"/>
        <w:rPr>
          <w:rFonts w:ascii="Georgia" w:hAnsi="Georgia" w:cs="Arial"/>
          <w:sz w:val="36"/>
          <w:szCs w:val="36"/>
        </w:rPr>
      </w:pPr>
      <w:r w:rsidRPr="00982013">
        <w:rPr>
          <w:rFonts w:ascii="Georgia" w:hAnsi="Georgia" w:cs="Arial"/>
          <w:sz w:val="36"/>
          <w:szCs w:val="36"/>
        </w:rPr>
        <w:t xml:space="preserve">This is a month too when we can look back at the year, which is rapidly coming to an end, a year when we remember a time when we have learnt to live in a new way, a way that seems alien to us. </w:t>
      </w:r>
      <w:r w:rsidR="00A53322" w:rsidRPr="00982013">
        <w:rPr>
          <w:rFonts w:ascii="Georgia" w:hAnsi="Georgia" w:cs="Arial"/>
          <w:sz w:val="36"/>
          <w:szCs w:val="36"/>
        </w:rPr>
        <w:t>But we have something which helps us, our faith, and someone who is always there for us, Jesus our Saviour, who together with God, Our Heavenly Father</w:t>
      </w:r>
      <w:r w:rsidR="00CE7B7C" w:rsidRPr="00982013">
        <w:rPr>
          <w:rFonts w:ascii="Georgia" w:hAnsi="Georgia" w:cs="Arial"/>
          <w:sz w:val="36"/>
          <w:szCs w:val="36"/>
        </w:rPr>
        <w:t xml:space="preserve"> </w:t>
      </w:r>
      <w:r w:rsidR="00A53322" w:rsidRPr="00982013">
        <w:rPr>
          <w:rFonts w:ascii="Georgia" w:hAnsi="Georgia" w:cs="Arial"/>
          <w:sz w:val="36"/>
          <w:szCs w:val="36"/>
        </w:rPr>
        <w:t xml:space="preserve">and the Holy Spirit never lets us down and bears us up to live and work for a better future. </w:t>
      </w:r>
      <w:r w:rsidR="00896EA4" w:rsidRPr="00982013">
        <w:rPr>
          <w:rFonts w:ascii="Georgia" w:hAnsi="Georgia" w:cs="Arial"/>
          <w:sz w:val="36"/>
          <w:szCs w:val="36"/>
        </w:rPr>
        <w:t xml:space="preserve">As it says in psalm 62, :5-7 </w:t>
      </w:r>
      <w:r w:rsidR="00896EA4" w:rsidRPr="00982013">
        <w:rPr>
          <w:rFonts w:ascii="Georgia" w:hAnsi="Georgia" w:cs="Arial"/>
          <w:i/>
          <w:iCs/>
          <w:sz w:val="36"/>
          <w:szCs w:val="36"/>
        </w:rPr>
        <w:t xml:space="preserve">I believe in God alone; I put my hope in him. He alone protects and saves me; he is my defender, and I shall never be defeated. My salvation </w:t>
      </w:r>
      <w:r w:rsidR="00896EA4" w:rsidRPr="00982013">
        <w:rPr>
          <w:rFonts w:ascii="Georgia" w:hAnsi="Georgia" w:cs="Arial"/>
          <w:i/>
          <w:iCs/>
          <w:sz w:val="36"/>
          <w:szCs w:val="36"/>
        </w:rPr>
        <w:lastRenderedPageBreak/>
        <w:t>and honour depend on God; he is my strong protector; he is my shelter</w:t>
      </w:r>
      <w:r w:rsidR="00896EA4" w:rsidRPr="00982013">
        <w:rPr>
          <w:rFonts w:ascii="Georgia" w:hAnsi="Georgia" w:cs="Arial"/>
          <w:sz w:val="36"/>
          <w:szCs w:val="36"/>
        </w:rPr>
        <w:t xml:space="preserve">. </w:t>
      </w:r>
    </w:p>
    <w:p w14:paraId="522D7A67" w14:textId="77777777" w:rsidR="007102BF" w:rsidRDefault="007102BF" w:rsidP="00982013">
      <w:pPr>
        <w:spacing w:after="0"/>
        <w:rPr>
          <w:rFonts w:ascii="Georgia" w:hAnsi="Georgia" w:cs="Arial"/>
          <w:sz w:val="36"/>
          <w:szCs w:val="36"/>
        </w:rPr>
      </w:pPr>
    </w:p>
    <w:p w14:paraId="25202D7C" w14:textId="3B4E9EC3" w:rsidR="00791E12" w:rsidRPr="00982013" w:rsidRDefault="00791E12" w:rsidP="00982013">
      <w:pPr>
        <w:spacing w:after="0"/>
        <w:rPr>
          <w:rFonts w:ascii="Georgia" w:hAnsi="Georgia" w:cs="Arial"/>
          <w:sz w:val="36"/>
          <w:szCs w:val="36"/>
        </w:rPr>
      </w:pPr>
      <w:r w:rsidRPr="00982013">
        <w:rPr>
          <w:rFonts w:ascii="Georgia" w:hAnsi="Georgia" w:cs="Arial"/>
          <w:sz w:val="36"/>
          <w:szCs w:val="36"/>
        </w:rPr>
        <w:t>To keep me going when things get</w:t>
      </w:r>
      <w:r w:rsidRPr="00982013">
        <w:rPr>
          <w:rFonts w:ascii="Georgia" w:hAnsi="Georgia" w:cs="Arial"/>
          <w:b/>
          <w:bCs/>
          <w:sz w:val="36"/>
          <w:szCs w:val="36"/>
        </w:rPr>
        <w:t xml:space="preserve"> </w:t>
      </w:r>
      <w:r w:rsidRPr="00982013">
        <w:rPr>
          <w:rFonts w:ascii="Georgia" w:hAnsi="Georgia" w:cs="Arial"/>
          <w:sz w:val="36"/>
          <w:szCs w:val="36"/>
        </w:rPr>
        <w:t xml:space="preserve">too much I often turn to a hymn, one which I think fits very nicely here is: - </w:t>
      </w:r>
    </w:p>
    <w:p w14:paraId="79ACDEA2" w14:textId="77777777" w:rsidR="00791E12" w:rsidRPr="00982013" w:rsidRDefault="003F1EE5" w:rsidP="00982013">
      <w:pPr>
        <w:spacing w:after="0"/>
        <w:rPr>
          <w:rFonts w:ascii="Georgia" w:hAnsi="Georgia" w:cs="Arial"/>
          <w:b/>
          <w:bCs/>
          <w:sz w:val="36"/>
          <w:szCs w:val="36"/>
        </w:rPr>
      </w:pPr>
      <w:r w:rsidRPr="00982013">
        <w:rPr>
          <w:rFonts w:ascii="Georgia" w:hAnsi="Georgia" w:cs="Arial"/>
          <w:b/>
          <w:bCs/>
          <w:sz w:val="36"/>
          <w:szCs w:val="36"/>
        </w:rPr>
        <w:t>The Spirit lives to set us free, walk, walk in the light. He binds us all in unity, walk, walk in the light. Walk in the light [x3] walk in the light of the Lord.</w:t>
      </w:r>
    </w:p>
    <w:p w14:paraId="4E334394" w14:textId="02A5CB52" w:rsidR="003F1EE5" w:rsidRPr="00982013" w:rsidRDefault="00791E12" w:rsidP="00982013">
      <w:pPr>
        <w:spacing w:after="0"/>
        <w:rPr>
          <w:rFonts w:ascii="Georgia" w:hAnsi="Georgia" w:cs="Arial"/>
          <w:sz w:val="36"/>
          <w:szCs w:val="36"/>
        </w:rPr>
      </w:pPr>
      <w:r w:rsidRPr="00982013">
        <w:rPr>
          <w:rFonts w:ascii="Georgia" w:hAnsi="Georgia" w:cs="Arial"/>
          <w:sz w:val="36"/>
          <w:szCs w:val="36"/>
        </w:rPr>
        <w:t>This reminds me that Jesus is the light of the world and is always there to show me the way.</w:t>
      </w:r>
      <w:r w:rsidR="003F1EE5" w:rsidRPr="00982013">
        <w:rPr>
          <w:rFonts w:ascii="Georgia" w:hAnsi="Georgia" w:cs="Arial"/>
          <w:sz w:val="36"/>
          <w:szCs w:val="36"/>
        </w:rPr>
        <w:t xml:space="preserve"> </w:t>
      </w:r>
    </w:p>
    <w:p w14:paraId="0D9474CB" w14:textId="77777777" w:rsidR="009C5834" w:rsidRDefault="009C5834" w:rsidP="00982013">
      <w:pPr>
        <w:spacing w:after="0"/>
        <w:rPr>
          <w:rFonts w:ascii="Georgia" w:hAnsi="Georgia" w:cs="Arial"/>
          <w:sz w:val="36"/>
          <w:szCs w:val="36"/>
        </w:rPr>
      </w:pPr>
    </w:p>
    <w:p w14:paraId="62396D17" w14:textId="0B8878F1" w:rsidR="00956A2D" w:rsidRPr="00982013" w:rsidRDefault="00791E12" w:rsidP="00982013">
      <w:pPr>
        <w:spacing w:after="0"/>
        <w:rPr>
          <w:rFonts w:ascii="Georgia" w:hAnsi="Georgia" w:cs="Arial"/>
          <w:sz w:val="36"/>
          <w:szCs w:val="36"/>
        </w:rPr>
      </w:pPr>
      <w:r w:rsidRPr="00982013">
        <w:rPr>
          <w:rFonts w:ascii="Georgia" w:hAnsi="Georgia" w:cs="Arial"/>
          <w:sz w:val="36"/>
          <w:szCs w:val="36"/>
        </w:rPr>
        <w:t>However, w</w:t>
      </w:r>
      <w:r w:rsidR="001833A4" w:rsidRPr="00982013">
        <w:rPr>
          <w:rFonts w:ascii="Georgia" w:hAnsi="Georgia" w:cs="Arial"/>
          <w:sz w:val="36"/>
          <w:szCs w:val="36"/>
        </w:rPr>
        <w:t xml:space="preserve">e have much to celebrate in life and there is one event from history, which </w:t>
      </w:r>
      <w:r w:rsidR="003E2BFB" w:rsidRPr="00982013">
        <w:rPr>
          <w:rFonts w:ascii="Georgia" w:hAnsi="Georgia" w:cs="Arial"/>
          <w:sz w:val="36"/>
          <w:szCs w:val="36"/>
        </w:rPr>
        <w:t xml:space="preserve">thankfully </w:t>
      </w:r>
      <w:r w:rsidR="001833A4" w:rsidRPr="00982013">
        <w:rPr>
          <w:rFonts w:ascii="Georgia" w:hAnsi="Georgia" w:cs="Arial"/>
          <w:sz w:val="36"/>
          <w:szCs w:val="36"/>
        </w:rPr>
        <w:t>was th</w:t>
      </w:r>
      <w:r w:rsidR="003E2BFB" w:rsidRPr="00982013">
        <w:rPr>
          <w:rFonts w:ascii="Georgia" w:hAnsi="Georgia" w:cs="Arial"/>
          <w:sz w:val="36"/>
          <w:szCs w:val="36"/>
        </w:rPr>
        <w:t>wart</w:t>
      </w:r>
      <w:r w:rsidR="001833A4" w:rsidRPr="00982013">
        <w:rPr>
          <w:rFonts w:ascii="Georgia" w:hAnsi="Georgia" w:cs="Arial"/>
          <w:sz w:val="36"/>
          <w:szCs w:val="36"/>
        </w:rPr>
        <w:t>ed</w:t>
      </w:r>
      <w:r w:rsidR="003E2BFB" w:rsidRPr="00982013">
        <w:rPr>
          <w:rFonts w:ascii="Georgia" w:hAnsi="Georgia" w:cs="Arial"/>
          <w:sz w:val="36"/>
          <w:szCs w:val="36"/>
        </w:rPr>
        <w:t>,</w:t>
      </w:r>
      <w:r w:rsidR="001833A4" w:rsidRPr="00982013">
        <w:rPr>
          <w:rFonts w:ascii="Georgia" w:hAnsi="Georgia" w:cs="Arial"/>
          <w:sz w:val="36"/>
          <w:szCs w:val="36"/>
        </w:rPr>
        <w:t xml:space="preserve"> </w:t>
      </w:r>
      <w:r w:rsidR="003E2BFB" w:rsidRPr="00982013">
        <w:rPr>
          <w:rFonts w:ascii="Georgia" w:hAnsi="Georgia" w:cs="Arial"/>
          <w:sz w:val="36"/>
          <w:szCs w:val="36"/>
        </w:rPr>
        <w:t xml:space="preserve">which we </w:t>
      </w:r>
      <w:r w:rsidR="002353B2" w:rsidRPr="00982013">
        <w:rPr>
          <w:rFonts w:ascii="Georgia" w:hAnsi="Georgia" w:cs="Arial"/>
          <w:sz w:val="36"/>
          <w:szCs w:val="36"/>
        </w:rPr>
        <w:t>celebrat</w:t>
      </w:r>
      <w:r w:rsidR="003E2BFB" w:rsidRPr="00982013">
        <w:rPr>
          <w:rFonts w:ascii="Georgia" w:hAnsi="Georgia" w:cs="Arial"/>
          <w:sz w:val="36"/>
          <w:szCs w:val="36"/>
        </w:rPr>
        <w:t>e</w:t>
      </w:r>
      <w:r w:rsidR="002353B2" w:rsidRPr="00982013">
        <w:rPr>
          <w:rFonts w:ascii="Georgia" w:hAnsi="Georgia" w:cs="Arial"/>
          <w:sz w:val="36"/>
          <w:szCs w:val="36"/>
        </w:rPr>
        <w:t xml:space="preserve"> this month, which I certainly remember from my childhood, and I am sure you do too. </w:t>
      </w:r>
    </w:p>
    <w:p w14:paraId="314D1F35" w14:textId="05861687" w:rsidR="009C5834" w:rsidRDefault="00B622C6" w:rsidP="00982013">
      <w:pPr>
        <w:spacing w:after="0"/>
        <w:rPr>
          <w:rFonts w:ascii="Georgia" w:hAnsi="Georgia" w:cs="Arial"/>
          <w:sz w:val="36"/>
          <w:szCs w:val="36"/>
        </w:rPr>
      </w:pPr>
      <w:r w:rsidRPr="00982013">
        <w:rPr>
          <w:rFonts w:ascii="Georgia" w:hAnsi="Georgia"/>
          <w:noProof/>
          <w:sz w:val="36"/>
          <w:szCs w:val="36"/>
          <w:lang w:eastAsia="en-GB"/>
        </w:rPr>
        <w:drawing>
          <wp:anchor distT="0" distB="0" distL="114300" distR="114300" simplePos="0" relativeHeight="251662336" behindDoc="0" locked="0" layoutInCell="1" allowOverlap="1" wp14:anchorId="2B568F51" wp14:editId="1C9B8988">
            <wp:simplePos x="0" y="0"/>
            <wp:positionH relativeFrom="margin">
              <wp:align>left</wp:align>
            </wp:positionH>
            <wp:positionV relativeFrom="paragraph">
              <wp:posOffset>1104900</wp:posOffset>
            </wp:positionV>
            <wp:extent cx="1828800" cy="1220470"/>
            <wp:effectExtent l="0" t="0" r="0" b="0"/>
            <wp:wrapSquare wrapText="bothSides"/>
            <wp:docPr id="6" name="Picture 6" descr="Bonfire night: How to protect cats and dogs during Firework Night - top  tips | Express.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nfire night: How to protect cats and dogs during Firework Night - top  tips | Express.co.u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220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3B2" w:rsidRPr="00982013">
        <w:rPr>
          <w:rFonts w:ascii="Georgia" w:hAnsi="Georgia" w:cs="Arial"/>
          <w:sz w:val="36"/>
          <w:szCs w:val="36"/>
        </w:rPr>
        <w:t>Remember, remember the 5</w:t>
      </w:r>
      <w:r w:rsidR="002353B2" w:rsidRPr="00982013">
        <w:rPr>
          <w:rFonts w:ascii="Georgia" w:hAnsi="Georgia" w:cs="Arial"/>
          <w:sz w:val="36"/>
          <w:szCs w:val="36"/>
          <w:vertAlign w:val="superscript"/>
        </w:rPr>
        <w:t>th</w:t>
      </w:r>
      <w:r w:rsidR="002353B2" w:rsidRPr="00982013">
        <w:rPr>
          <w:rFonts w:ascii="Georgia" w:hAnsi="Georgia" w:cs="Arial"/>
          <w:sz w:val="36"/>
          <w:szCs w:val="36"/>
        </w:rPr>
        <w:t xml:space="preserve"> of November, gunpowder, treason and plot</w:t>
      </w:r>
      <w:r w:rsidR="00896EA4" w:rsidRPr="00982013">
        <w:rPr>
          <w:rFonts w:ascii="Georgia" w:hAnsi="Georgia" w:cs="Arial"/>
          <w:sz w:val="36"/>
          <w:szCs w:val="36"/>
        </w:rPr>
        <w:t>. I recall this being a day when the family came together to stand in the cold, let off fireworks and enjoy jacket potatoes taken from the ashes of the bonfire</w:t>
      </w:r>
      <w:r w:rsidR="003E2BFB" w:rsidRPr="00982013">
        <w:rPr>
          <w:rFonts w:ascii="Georgia" w:hAnsi="Georgia" w:cs="Arial"/>
          <w:sz w:val="36"/>
          <w:szCs w:val="36"/>
        </w:rPr>
        <w:t>, so simple, but so enjoy</w:t>
      </w:r>
      <w:r w:rsidR="002708F7" w:rsidRPr="00982013">
        <w:rPr>
          <w:rFonts w:ascii="Georgia" w:hAnsi="Georgia" w:cs="Arial"/>
          <w:sz w:val="36"/>
          <w:szCs w:val="36"/>
        </w:rPr>
        <w:t>able</w:t>
      </w:r>
      <w:r w:rsidR="003E2BFB" w:rsidRPr="00982013">
        <w:rPr>
          <w:rFonts w:ascii="Georgia" w:hAnsi="Georgia" w:cs="Arial"/>
          <w:sz w:val="36"/>
          <w:szCs w:val="36"/>
        </w:rPr>
        <w:t>.</w:t>
      </w:r>
      <w:r w:rsidR="00D16025" w:rsidRPr="00982013">
        <w:rPr>
          <w:rFonts w:ascii="Georgia" w:hAnsi="Georgia" w:cs="Arial"/>
          <w:sz w:val="36"/>
          <w:szCs w:val="36"/>
        </w:rPr>
        <w:t xml:space="preserve"> For my family it was a day of double celebration, it was my father’s birthday.</w:t>
      </w:r>
      <w:r w:rsidR="00FD272B" w:rsidRPr="00982013">
        <w:rPr>
          <w:rFonts w:ascii="Georgia" w:hAnsi="Georgia"/>
          <w:noProof/>
          <w:sz w:val="36"/>
          <w:szCs w:val="36"/>
        </w:rPr>
        <w:t xml:space="preserve"> </w:t>
      </w:r>
      <w:r w:rsidR="00A81A78" w:rsidRPr="00982013">
        <w:rPr>
          <w:rFonts w:ascii="Georgia" w:hAnsi="Georgia" w:cs="Arial"/>
          <w:sz w:val="36"/>
          <w:szCs w:val="36"/>
        </w:rPr>
        <w:t xml:space="preserve">So, as we remember and look back on our lives let’s consider and weigh up the good and bad memories, I am sure we will find that overall, we have a lot to be thankful for. Not least our membership of the MU which brings us into fellowship with members all around the world. </w:t>
      </w:r>
    </w:p>
    <w:p w14:paraId="4E555331" w14:textId="2BD3DFCB" w:rsidR="00A27E6B" w:rsidRDefault="00A27E6B" w:rsidP="00982013">
      <w:pPr>
        <w:spacing w:after="0"/>
        <w:rPr>
          <w:rFonts w:ascii="Georgia" w:hAnsi="Georgia" w:cs="Arial"/>
          <w:sz w:val="36"/>
          <w:szCs w:val="36"/>
        </w:rPr>
      </w:pPr>
    </w:p>
    <w:p w14:paraId="2D243784" w14:textId="61BA9790" w:rsidR="000B798B" w:rsidRPr="00982013" w:rsidRDefault="00685883" w:rsidP="00982013">
      <w:pPr>
        <w:spacing w:after="0"/>
        <w:rPr>
          <w:rFonts w:ascii="Georgia" w:hAnsi="Georgia" w:cs="Arial"/>
          <w:sz w:val="36"/>
          <w:szCs w:val="36"/>
        </w:rPr>
      </w:pPr>
      <w:r w:rsidRPr="00982013">
        <w:rPr>
          <w:rFonts w:ascii="Georgia" w:hAnsi="Georgia" w:cs="Arial"/>
          <w:sz w:val="36"/>
          <w:szCs w:val="36"/>
        </w:rPr>
        <w:t xml:space="preserve">But as usual we need your prayers. </w:t>
      </w:r>
      <w:r w:rsidR="00A81A78" w:rsidRPr="00982013">
        <w:rPr>
          <w:rFonts w:ascii="Georgia" w:hAnsi="Georgia" w:cs="Arial"/>
          <w:sz w:val="36"/>
          <w:szCs w:val="36"/>
        </w:rPr>
        <w:t xml:space="preserve">At the end of </w:t>
      </w:r>
      <w:r w:rsidR="00CA2C9D" w:rsidRPr="00982013">
        <w:rPr>
          <w:rFonts w:ascii="Georgia" w:hAnsi="Georgia" w:cs="Arial"/>
          <w:sz w:val="36"/>
          <w:szCs w:val="36"/>
        </w:rPr>
        <w:t>October,</w:t>
      </w:r>
      <w:r w:rsidR="00A81A78" w:rsidRPr="00982013">
        <w:rPr>
          <w:rFonts w:ascii="Georgia" w:hAnsi="Georgia" w:cs="Arial"/>
          <w:sz w:val="36"/>
          <w:szCs w:val="36"/>
        </w:rPr>
        <w:t xml:space="preserve"> we said goodbye to a third of the workforce at MSH</w:t>
      </w:r>
      <w:r w:rsidR="00A6769D" w:rsidRPr="00982013">
        <w:rPr>
          <w:rFonts w:ascii="Georgia" w:hAnsi="Georgia" w:cs="Arial"/>
          <w:sz w:val="36"/>
          <w:szCs w:val="36"/>
        </w:rPr>
        <w:t>,</w:t>
      </w:r>
      <w:r w:rsidR="00A81A78" w:rsidRPr="00982013">
        <w:rPr>
          <w:rFonts w:ascii="Georgia" w:hAnsi="Georgia" w:cs="Arial"/>
          <w:sz w:val="36"/>
          <w:szCs w:val="36"/>
        </w:rPr>
        <w:t xml:space="preserve"> which means those remaining are working even harder to bring us all the benefits of our membership</w:t>
      </w:r>
      <w:r w:rsidR="00290958" w:rsidRPr="00982013">
        <w:rPr>
          <w:rFonts w:ascii="Georgia" w:hAnsi="Georgia" w:cs="Arial"/>
          <w:sz w:val="36"/>
          <w:szCs w:val="36"/>
        </w:rPr>
        <w:t>.</w:t>
      </w:r>
      <w:r w:rsidR="00A81A78" w:rsidRPr="00982013">
        <w:rPr>
          <w:rFonts w:ascii="Georgia" w:hAnsi="Georgia" w:cs="Arial"/>
          <w:sz w:val="36"/>
          <w:szCs w:val="36"/>
        </w:rPr>
        <w:t xml:space="preserve"> </w:t>
      </w:r>
      <w:r w:rsidR="00290958" w:rsidRPr="00982013">
        <w:rPr>
          <w:rFonts w:ascii="Georgia" w:hAnsi="Georgia" w:cs="Arial"/>
          <w:sz w:val="36"/>
          <w:szCs w:val="36"/>
        </w:rPr>
        <w:t>S</w:t>
      </w:r>
      <w:r w:rsidR="00A81A78" w:rsidRPr="00982013">
        <w:rPr>
          <w:rFonts w:ascii="Georgia" w:hAnsi="Georgia" w:cs="Arial"/>
          <w:sz w:val="36"/>
          <w:szCs w:val="36"/>
        </w:rPr>
        <w:t>o</w:t>
      </w:r>
      <w:r w:rsidR="00290958" w:rsidRPr="00982013">
        <w:rPr>
          <w:rFonts w:ascii="Georgia" w:hAnsi="Georgia" w:cs="Arial"/>
          <w:sz w:val="36"/>
          <w:szCs w:val="36"/>
        </w:rPr>
        <w:t>,</w:t>
      </w:r>
      <w:r w:rsidR="00A81A78" w:rsidRPr="00982013">
        <w:rPr>
          <w:rFonts w:ascii="Georgia" w:hAnsi="Georgia" w:cs="Arial"/>
          <w:sz w:val="36"/>
          <w:szCs w:val="36"/>
        </w:rPr>
        <w:t xml:space="preserve"> among all the other things we remember this month </w:t>
      </w:r>
      <w:r w:rsidR="00CA2C9D" w:rsidRPr="00982013">
        <w:rPr>
          <w:rFonts w:ascii="Georgia" w:hAnsi="Georgia" w:cs="Arial"/>
          <w:sz w:val="36"/>
          <w:szCs w:val="36"/>
        </w:rPr>
        <w:t>let us remember in prayer</w:t>
      </w:r>
      <w:r w:rsidR="00A6769D" w:rsidRPr="00982013">
        <w:rPr>
          <w:rFonts w:ascii="Georgia" w:hAnsi="Georgia" w:cs="Arial"/>
          <w:sz w:val="36"/>
          <w:szCs w:val="36"/>
        </w:rPr>
        <w:t>,</w:t>
      </w:r>
      <w:r w:rsidR="00CA2C9D" w:rsidRPr="00982013">
        <w:rPr>
          <w:rFonts w:ascii="Georgia" w:hAnsi="Georgia" w:cs="Arial"/>
          <w:sz w:val="36"/>
          <w:szCs w:val="36"/>
        </w:rPr>
        <w:t xml:space="preserve"> Bev our CEO</w:t>
      </w:r>
      <w:r w:rsidR="00290958" w:rsidRPr="00982013">
        <w:rPr>
          <w:rFonts w:ascii="Georgia" w:hAnsi="Georgia" w:cs="Arial"/>
          <w:sz w:val="36"/>
          <w:szCs w:val="36"/>
        </w:rPr>
        <w:t>,</w:t>
      </w:r>
      <w:r w:rsidR="00CA2C9D" w:rsidRPr="00982013">
        <w:rPr>
          <w:rFonts w:ascii="Georgia" w:hAnsi="Georgia" w:cs="Arial"/>
          <w:sz w:val="36"/>
          <w:szCs w:val="36"/>
        </w:rPr>
        <w:t xml:space="preserve"> her Senior Leadership Team and their teams</w:t>
      </w:r>
      <w:r w:rsidR="00A6769D" w:rsidRPr="00982013">
        <w:rPr>
          <w:rFonts w:ascii="Georgia" w:hAnsi="Georgia" w:cs="Arial"/>
          <w:sz w:val="36"/>
          <w:szCs w:val="36"/>
        </w:rPr>
        <w:t>,</w:t>
      </w:r>
      <w:r w:rsidR="00CA2C9D" w:rsidRPr="00982013">
        <w:rPr>
          <w:rFonts w:ascii="Georgia" w:hAnsi="Georgia" w:cs="Arial"/>
          <w:sz w:val="36"/>
          <w:szCs w:val="36"/>
        </w:rPr>
        <w:t xml:space="preserve"> because </w:t>
      </w:r>
      <w:r w:rsidR="00CA2C9D" w:rsidRPr="00982013">
        <w:rPr>
          <w:rFonts w:ascii="Georgia" w:hAnsi="Georgia" w:cs="Arial"/>
          <w:sz w:val="36"/>
          <w:szCs w:val="36"/>
        </w:rPr>
        <w:lastRenderedPageBreak/>
        <w:t xml:space="preserve">right now they need our prayers. Please pray for Sheran, our WWP and the members of the Trustee </w:t>
      </w:r>
      <w:r w:rsidR="00290958" w:rsidRPr="00982013">
        <w:rPr>
          <w:rFonts w:ascii="Georgia" w:hAnsi="Georgia" w:cs="Arial"/>
          <w:sz w:val="36"/>
          <w:szCs w:val="36"/>
        </w:rPr>
        <w:t>B</w:t>
      </w:r>
      <w:r w:rsidR="00CA2C9D" w:rsidRPr="00982013">
        <w:rPr>
          <w:rFonts w:ascii="Georgia" w:hAnsi="Georgia" w:cs="Arial"/>
          <w:sz w:val="36"/>
          <w:szCs w:val="36"/>
        </w:rPr>
        <w:t xml:space="preserve">oard who are also working hard </w:t>
      </w:r>
      <w:r w:rsidR="003F1EE5" w:rsidRPr="00982013">
        <w:rPr>
          <w:rFonts w:ascii="Georgia" w:hAnsi="Georgia" w:cs="Arial"/>
          <w:sz w:val="36"/>
          <w:szCs w:val="36"/>
        </w:rPr>
        <w:t xml:space="preserve">to ensure the </w:t>
      </w:r>
      <w:r w:rsidR="000F0582" w:rsidRPr="00982013">
        <w:rPr>
          <w:rFonts w:ascii="Georgia" w:hAnsi="Georgia" w:cs="Arial"/>
          <w:sz w:val="36"/>
          <w:szCs w:val="36"/>
        </w:rPr>
        <w:t xml:space="preserve">smooth running of the charity so that our work </w:t>
      </w:r>
      <w:r w:rsidR="003F1EE5" w:rsidRPr="00982013">
        <w:rPr>
          <w:rFonts w:ascii="Georgia" w:hAnsi="Georgia" w:cs="Arial"/>
          <w:sz w:val="36"/>
          <w:szCs w:val="36"/>
        </w:rPr>
        <w:t xml:space="preserve">will continue into </w:t>
      </w:r>
      <w:r w:rsidR="00A6769D" w:rsidRPr="00982013">
        <w:rPr>
          <w:rFonts w:ascii="Georgia" w:hAnsi="Georgia" w:cs="Arial"/>
          <w:sz w:val="36"/>
          <w:szCs w:val="36"/>
        </w:rPr>
        <w:t xml:space="preserve">the </w:t>
      </w:r>
      <w:r w:rsidR="003F1EE5" w:rsidRPr="00982013">
        <w:rPr>
          <w:rFonts w:ascii="Georgia" w:hAnsi="Georgia" w:cs="Arial"/>
          <w:sz w:val="36"/>
          <w:szCs w:val="36"/>
        </w:rPr>
        <w:t xml:space="preserve">future. </w:t>
      </w:r>
    </w:p>
    <w:p w14:paraId="5DC134D8" w14:textId="77777777" w:rsidR="00A27E6B" w:rsidRDefault="00A27E6B" w:rsidP="00982013">
      <w:pPr>
        <w:spacing w:after="0"/>
        <w:rPr>
          <w:rFonts w:ascii="Georgia" w:hAnsi="Georgia" w:cs="Arial"/>
          <w:sz w:val="36"/>
          <w:szCs w:val="36"/>
        </w:rPr>
      </w:pPr>
    </w:p>
    <w:p w14:paraId="3CF473FC" w14:textId="10E68AD0" w:rsidR="00A27E6B" w:rsidRDefault="00472C36" w:rsidP="00982013">
      <w:pPr>
        <w:spacing w:after="0"/>
        <w:rPr>
          <w:rFonts w:ascii="Georgia" w:hAnsi="Georgia" w:cs="Arial"/>
          <w:sz w:val="36"/>
          <w:szCs w:val="36"/>
        </w:rPr>
      </w:pPr>
      <w:r w:rsidRPr="00982013">
        <w:rPr>
          <w:rFonts w:ascii="Georgia" w:hAnsi="Georgia" w:cs="Arial"/>
          <w:sz w:val="36"/>
          <w:szCs w:val="36"/>
        </w:rPr>
        <w:t>My next reflection will be in January, so I wish you</w:t>
      </w:r>
      <w:r w:rsidR="0092416C">
        <w:rPr>
          <w:rFonts w:ascii="Georgia" w:hAnsi="Georgia" w:cs="Arial"/>
          <w:sz w:val="36"/>
          <w:szCs w:val="36"/>
        </w:rPr>
        <w:t xml:space="preserve"> all a blessed and peaceful Chr</w:t>
      </w:r>
      <w:r w:rsidRPr="00982013">
        <w:rPr>
          <w:rFonts w:ascii="Georgia" w:hAnsi="Georgia" w:cs="Arial"/>
          <w:sz w:val="36"/>
          <w:szCs w:val="36"/>
        </w:rPr>
        <w:t>istmas.</w:t>
      </w:r>
    </w:p>
    <w:p w14:paraId="0731E68D" w14:textId="77777777" w:rsidR="00122E86" w:rsidRDefault="00122E86" w:rsidP="00982013">
      <w:pPr>
        <w:spacing w:after="0"/>
        <w:rPr>
          <w:rFonts w:ascii="Georgia" w:hAnsi="Georgia" w:cs="Arial"/>
          <w:sz w:val="36"/>
          <w:szCs w:val="36"/>
        </w:rPr>
      </w:pPr>
    </w:p>
    <w:p w14:paraId="4149F035" w14:textId="4AF217CD" w:rsidR="00A27E6B" w:rsidRPr="00122E86" w:rsidRDefault="00A27E6B" w:rsidP="00A27E6B">
      <w:pPr>
        <w:rPr>
          <w:rFonts w:ascii="Georgia" w:hAnsi="Georgia" w:cs="Arial"/>
          <w:color w:val="1F4E79" w:themeColor="accent5" w:themeShade="80"/>
          <w:sz w:val="36"/>
          <w:szCs w:val="36"/>
        </w:rPr>
      </w:pPr>
      <w:r w:rsidRPr="00122E86">
        <w:rPr>
          <w:rFonts w:ascii="Georgia" w:hAnsi="Georgia" w:cs="Arial"/>
          <w:color w:val="1F4E79" w:themeColor="accent5" w:themeShade="80"/>
          <w:sz w:val="36"/>
          <w:szCs w:val="36"/>
        </w:rPr>
        <w:t>Love &amp; prayers</w:t>
      </w:r>
    </w:p>
    <w:p w14:paraId="49AA6ADA" w14:textId="2B2E6352" w:rsidR="00472C36" w:rsidRPr="00122E86" w:rsidRDefault="00A27E6B" w:rsidP="00122E86">
      <w:pPr>
        <w:rPr>
          <w:rFonts w:ascii="Georgia" w:hAnsi="Georgia" w:cs="Arial"/>
          <w:color w:val="1F4E79" w:themeColor="accent5" w:themeShade="80"/>
          <w:sz w:val="36"/>
          <w:szCs w:val="36"/>
        </w:rPr>
      </w:pPr>
      <w:r w:rsidRPr="00122E86">
        <w:rPr>
          <w:rFonts w:ascii="Georgia" w:hAnsi="Georgia" w:cs="Arial"/>
          <w:color w:val="1F4E79" w:themeColor="accent5" w:themeShade="80"/>
          <w:sz w:val="36"/>
          <w:szCs w:val="36"/>
        </w:rPr>
        <w:t>Jenny</w:t>
      </w:r>
    </w:p>
    <w:p w14:paraId="17909981" w14:textId="215D9BB1" w:rsidR="00472C36" w:rsidRPr="00982013" w:rsidRDefault="00472C36" w:rsidP="00982013">
      <w:pPr>
        <w:spacing w:after="0"/>
        <w:rPr>
          <w:rFonts w:ascii="Georgia" w:hAnsi="Georgia" w:cs="Arial"/>
          <w:sz w:val="36"/>
          <w:szCs w:val="36"/>
        </w:rPr>
      </w:pPr>
    </w:p>
    <w:p w14:paraId="1F2AA720" w14:textId="3C4C2B8D" w:rsidR="00472C36" w:rsidRPr="00982013" w:rsidRDefault="00472C36" w:rsidP="00982013">
      <w:pPr>
        <w:spacing w:after="0"/>
        <w:rPr>
          <w:rFonts w:ascii="Georgia" w:hAnsi="Georgia" w:cs="Arial"/>
          <w:sz w:val="36"/>
          <w:szCs w:val="36"/>
        </w:rPr>
      </w:pPr>
      <w:r w:rsidRPr="00982013">
        <w:rPr>
          <w:rFonts w:ascii="Georgia" w:hAnsi="Georgia"/>
          <w:noProof/>
          <w:sz w:val="36"/>
          <w:szCs w:val="36"/>
          <w:lang w:eastAsia="en-GB"/>
        </w:rPr>
        <w:drawing>
          <wp:anchor distT="0" distB="0" distL="114300" distR="114300" simplePos="0" relativeHeight="251661312" behindDoc="0" locked="0" layoutInCell="1" allowOverlap="1" wp14:anchorId="0186DE5A" wp14:editId="627B7A9A">
            <wp:simplePos x="0" y="0"/>
            <wp:positionH relativeFrom="margin">
              <wp:posOffset>1997075</wp:posOffset>
            </wp:positionH>
            <wp:positionV relativeFrom="paragraph">
              <wp:posOffset>15875</wp:posOffset>
            </wp:positionV>
            <wp:extent cx="2019300" cy="733425"/>
            <wp:effectExtent l="0" t="0" r="0" b="9525"/>
            <wp:wrapSquare wrapText="bothSides"/>
            <wp:docPr id="4" name="Picture 4" descr="Julia Turshen's Now &amp; Again - Rosemary Clipart (#517055)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lia Turshen's Now &amp; Again - Rosemary Clipart (#517055) - Pin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1361D7" w14:textId="34C8E701" w:rsidR="00472C36" w:rsidRPr="00982013" w:rsidRDefault="00472C36" w:rsidP="00982013">
      <w:pPr>
        <w:spacing w:after="0"/>
        <w:rPr>
          <w:rFonts w:ascii="Georgia" w:hAnsi="Georgia" w:cs="Arial"/>
          <w:sz w:val="36"/>
          <w:szCs w:val="36"/>
        </w:rPr>
      </w:pPr>
    </w:p>
    <w:p w14:paraId="4FEAC29B" w14:textId="791E5B10" w:rsidR="00472C36" w:rsidRPr="00982013" w:rsidRDefault="00472C36" w:rsidP="00982013">
      <w:pPr>
        <w:spacing w:after="0"/>
        <w:rPr>
          <w:rFonts w:ascii="Georgia" w:hAnsi="Georgia" w:cs="Arial"/>
          <w:sz w:val="36"/>
          <w:szCs w:val="36"/>
        </w:rPr>
      </w:pPr>
    </w:p>
    <w:p w14:paraId="2F5DA24B" w14:textId="107A8114" w:rsidR="00122E86" w:rsidRPr="00982013" w:rsidRDefault="00122E86" w:rsidP="00982013">
      <w:pPr>
        <w:spacing w:after="0"/>
        <w:rPr>
          <w:rFonts w:ascii="Georgia" w:hAnsi="Georgia" w:cs="Arial"/>
          <w:sz w:val="36"/>
          <w:szCs w:val="36"/>
        </w:rPr>
      </w:pPr>
    </w:p>
    <w:p w14:paraId="7398E6E5" w14:textId="77777777" w:rsidR="009F2D7B" w:rsidRDefault="009F2D7B" w:rsidP="00122E86">
      <w:pPr>
        <w:spacing w:after="0" w:line="256" w:lineRule="auto"/>
        <w:jc w:val="both"/>
        <w:rPr>
          <w:rFonts w:ascii="Georgia" w:eastAsia="Calibri" w:hAnsi="Georgia" w:cs="Arial"/>
          <w:b/>
          <w:bCs/>
          <w:color w:val="1F4E79" w:themeColor="accent5" w:themeShade="80"/>
          <w:sz w:val="40"/>
          <w:szCs w:val="40"/>
        </w:rPr>
      </w:pPr>
    </w:p>
    <w:p w14:paraId="3CC03EF5" w14:textId="77777777" w:rsidR="009F2D7B" w:rsidRDefault="009F2D7B" w:rsidP="00122E86">
      <w:pPr>
        <w:spacing w:after="0" w:line="256" w:lineRule="auto"/>
        <w:jc w:val="both"/>
        <w:rPr>
          <w:rFonts w:ascii="Georgia" w:eastAsia="Calibri" w:hAnsi="Georgia" w:cs="Arial"/>
          <w:b/>
          <w:bCs/>
          <w:color w:val="1F4E79" w:themeColor="accent5" w:themeShade="80"/>
          <w:sz w:val="40"/>
          <w:szCs w:val="40"/>
        </w:rPr>
      </w:pPr>
    </w:p>
    <w:p w14:paraId="3AEEC683" w14:textId="77777777" w:rsidR="009F2D7B" w:rsidRDefault="009F2D7B" w:rsidP="00122E86">
      <w:pPr>
        <w:spacing w:after="0" w:line="256" w:lineRule="auto"/>
        <w:jc w:val="both"/>
        <w:rPr>
          <w:rFonts w:ascii="Georgia" w:eastAsia="Calibri" w:hAnsi="Georgia" w:cs="Arial"/>
          <w:b/>
          <w:bCs/>
          <w:color w:val="1F4E79" w:themeColor="accent5" w:themeShade="80"/>
          <w:sz w:val="40"/>
          <w:szCs w:val="40"/>
        </w:rPr>
      </w:pPr>
    </w:p>
    <w:p w14:paraId="0DD0E9C9" w14:textId="77777777" w:rsidR="009F2D7B" w:rsidRDefault="009F2D7B" w:rsidP="00122E86">
      <w:pPr>
        <w:spacing w:after="0" w:line="256" w:lineRule="auto"/>
        <w:jc w:val="both"/>
        <w:rPr>
          <w:rFonts w:ascii="Georgia" w:eastAsia="Calibri" w:hAnsi="Georgia" w:cs="Arial"/>
          <w:b/>
          <w:bCs/>
          <w:color w:val="1F4E79" w:themeColor="accent5" w:themeShade="80"/>
          <w:sz w:val="40"/>
          <w:szCs w:val="40"/>
        </w:rPr>
      </w:pPr>
    </w:p>
    <w:p w14:paraId="42280653" w14:textId="77777777" w:rsidR="009F2D7B" w:rsidRDefault="009F2D7B" w:rsidP="00122E86">
      <w:pPr>
        <w:spacing w:after="0" w:line="256" w:lineRule="auto"/>
        <w:jc w:val="both"/>
        <w:rPr>
          <w:rFonts w:ascii="Georgia" w:eastAsia="Calibri" w:hAnsi="Georgia" w:cs="Arial"/>
          <w:b/>
          <w:bCs/>
          <w:color w:val="1F4E79" w:themeColor="accent5" w:themeShade="80"/>
          <w:sz w:val="40"/>
          <w:szCs w:val="40"/>
        </w:rPr>
      </w:pPr>
    </w:p>
    <w:p w14:paraId="606B6A0A" w14:textId="77680741" w:rsidR="00122E86" w:rsidRPr="00122E86" w:rsidRDefault="00122E86" w:rsidP="00122E86">
      <w:pPr>
        <w:spacing w:after="0" w:line="256" w:lineRule="auto"/>
        <w:jc w:val="both"/>
        <w:rPr>
          <w:rFonts w:ascii="Georgia" w:eastAsia="Calibri" w:hAnsi="Georgia" w:cs="Arial"/>
          <w:b/>
          <w:bCs/>
          <w:color w:val="1F4E79" w:themeColor="accent5" w:themeShade="80"/>
          <w:sz w:val="40"/>
          <w:szCs w:val="40"/>
        </w:rPr>
      </w:pPr>
      <w:r w:rsidRPr="00122E86">
        <w:rPr>
          <w:rFonts w:ascii="Georgia" w:eastAsia="Calibri" w:hAnsi="Georgia" w:cs="Arial"/>
          <w:b/>
          <w:bCs/>
          <w:color w:val="1F4E79" w:themeColor="accent5" w:themeShade="80"/>
          <w:sz w:val="40"/>
          <w:szCs w:val="40"/>
        </w:rPr>
        <w:t>Let us pray;</w:t>
      </w:r>
    </w:p>
    <w:p w14:paraId="20603020" w14:textId="7CD8DF08" w:rsidR="00B17F31" w:rsidRPr="00982013" w:rsidRDefault="00B17F31" w:rsidP="00982013">
      <w:pPr>
        <w:spacing w:after="0"/>
        <w:rPr>
          <w:rFonts w:ascii="Georgia" w:hAnsi="Georgia" w:cs="Arial"/>
          <w:sz w:val="36"/>
          <w:szCs w:val="36"/>
        </w:rPr>
      </w:pPr>
    </w:p>
    <w:p w14:paraId="2D5666C1" w14:textId="64903BE0" w:rsidR="00122E86" w:rsidRDefault="00E267A6" w:rsidP="00122E86">
      <w:pPr>
        <w:spacing w:after="0"/>
        <w:jc w:val="center"/>
        <w:rPr>
          <w:rFonts w:ascii="Georgia" w:hAnsi="Georgia" w:cs="Arial"/>
          <w:sz w:val="36"/>
          <w:szCs w:val="36"/>
        </w:rPr>
      </w:pPr>
      <w:r w:rsidRPr="00982013">
        <w:rPr>
          <w:rFonts w:ascii="Georgia" w:hAnsi="Georgia" w:cs="Arial"/>
          <w:sz w:val="36"/>
          <w:szCs w:val="36"/>
        </w:rPr>
        <w:t>Lord we thank you for the church and for our part in it as members of the Mothers’ Union. We pray for Mothers’ Union members throughout the world, and for all our work, especially in these difficult times. May we know your strength and peace day by day, heal all ills and make all things new. Help us to remember and give thanks for all the good things in our life, and to remember that you are our guiding light in the darkness. Bless us and all whom we love and care for. In the name of Jesus our Saviour.</w:t>
      </w:r>
    </w:p>
    <w:p w14:paraId="54B1181A" w14:textId="302801B5" w:rsidR="00D81B33" w:rsidRPr="00982013" w:rsidRDefault="00E267A6" w:rsidP="00122E86">
      <w:pPr>
        <w:spacing w:after="0"/>
        <w:jc w:val="center"/>
        <w:rPr>
          <w:rFonts w:ascii="Georgia" w:hAnsi="Georgia" w:cs="Arial"/>
          <w:sz w:val="36"/>
          <w:szCs w:val="36"/>
        </w:rPr>
      </w:pPr>
      <w:r w:rsidRPr="00982013">
        <w:rPr>
          <w:rFonts w:ascii="Georgia" w:hAnsi="Georgia" w:cs="Arial"/>
          <w:sz w:val="36"/>
          <w:szCs w:val="36"/>
        </w:rPr>
        <w:t>Amen</w:t>
      </w:r>
    </w:p>
    <w:p w14:paraId="24731AD9" w14:textId="21C5490E" w:rsidR="00122E86" w:rsidRDefault="00122E86" w:rsidP="00982013">
      <w:pPr>
        <w:spacing w:after="0"/>
        <w:rPr>
          <w:rFonts w:ascii="Georgia" w:hAnsi="Georgia" w:cs="Arial"/>
          <w:sz w:val="36"/>
          <w:szCs w:val="36"/>
        </w:rPr>
      </w:pPr>
    </w:p>
    <w:p w14:paraId="1BAAF040" w14:textId="272752C8" w:rsidR="00D63322" w:rsidRPr="00982013" w:rsidRDefault="00D63322" w:rsidP="009F2D7B">
      <w:pPr>
        <w:spacing w:after="0"/>
        <w:rPr>
          <w:rFonts w:ascii="Georgia" w:hAnsi="Georgia" w:cs="Arial"/>
          <w:sz w:val="36"/>
          <w:szCs w:val="36"/>
        </w:rPr>
      </w:pPr>
      <w:r w:rsidRPr="00982013">
        <w:rPr>
          <w:rFonts w:ascii="Georgia" w:hAnsi="Georgia" w:cs="Arial"/>
          <w:sz w:val="36"/>
          <w:szCs w:val="36"/>
        </w:rPr>
        <w:t>Father God, you hold all history in your hands; all time is yours and all eternity. Help us to look beyond the small demands of our present and catch a glimpse of our everlasting home.</w:t>
      </w:r>
    </w:p>
    <w:p w14:paraId="4BBDBDEB" w14:textId="3AB80407" w:rsidR="00D63322" w:rsidRPr="009F2D7B" w:rsidRDefault="003E6CD6" w:rsidP="00D63322">
      <w:pPr>
        <w:rPr>
          <w:rFonts w:ascii="Georgia" w:hAnsi="Georgia" w:cs="Arial"/>
          <w:sz w:val="24"/>
          <w:szCs w:val="24"/>
        </w:rPr>
      </w:pPr>
      <w:r w:rsidRPr="009F2D7B">
        <w:rPr>
          <w:rFonts w:ascii="Georgia" w:hAnsi="Georgia" w:cs="Arial"/>
          <w:color w:val="1F4E79" w:themeColor="accent5" w:themeShade="80"/>
          <w:sz w:val="24"/>
          <w:szCs w:val="24"/>
        </w:rPr>
        <w:lastRenderedPageBreak/>
        <w:t xml:space="preserve">From, The Prayers We Breathe </w:t>
      </w:r>
      <w:bookmarkStart w:id="0" w:name="_GoBack"/>
      <w:bookmarkEnd w:id="0"/>
    </w:p>
    <w:p w14:paraId="08C62929" w14:textId="22B60B9C" w:rsidR="00B17F31" w:rsidRDefault="00273970" w:rsidP="00B17F31">
      <w:pPr>
        <w:jc w:val="center"/>
        <w:rPr>
          <w:rFonts w:ascii="Arial" w:hAnsi="Arial" w:cs="Arial"/>
          <w:sz w:val="32"/>
          <w:szCs w:val="32"/>
        </w:rPr>
      </w:pPr>
      <w:r>
        <w:rPr>
          <w:noProof/>
          <w:lang w:eastAsia="en-GB"/>
        </w:rPr>
        <w:drawing>
          <wp:anchor distT="0" distB="0" distL="114300" distR="114300" simplePos="0" relativeHeight="251675648" behindDoc="0" locked="0" layoutInCell="1" allowOverlap="1" wp14:anchorId="5656E3B1" wp14:editId="61D7E693">
            <wp:simplePos x="0" y="0"/>
            <wp:positionH relativeFrom="column">
              <wp:posOffset>1466850</wp:posOffset>
            </wp:positionH>
            <wp:positionV relativeFrom="paragraph">
              <wp:posOffset>7620</wp:posOffset>
            </wp:positionV>
            <wp:extent cx="3054985" cy="3054985"/>
            <wp:effectExtent l="0" t="0" r="0" b="0"/>
            <wp:wrapSquare wrapText="bothSides"/>
            <wp:docPr id="12" name="Picture 12" descr="Prayer for Remembrance - Diocese of St Alb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er for Remembrance - Diocese of St Alba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4985" cy="3054985"/>
                    </a:xfrm>
                    <a:prstGeom prst="rect">
                      <a:avLst/>
                    </a:prstGeom>
                    <a:noFill/>
                    <a:ln>
                      <a:noFill/>
                    </a:ln>
                  </pic:spPr>
                </pic:pic>
              </a:graphicData>
            </a:graphic>
          </wp:anchor>
        </w:drawing>
      </w:r>
    </w:p>
    <w:p w14:paraId="2D15457B" w14:textId="06684823" w:rsidR="00CD6A11" w:rsidRDefault="00CD6A11" w:rsidP="00B03228">
      <w:pPr>
        <w:rPr>
          <w:rFonts w:ascii="Arial" w:hAnsi="Arial" w:cs="Arial"/>
          <w:sz w:val="32"/>
          <w:szCs w:val="32"/>
        </w:rPr>
      </w:pPr>
    </w:p>
    <w:p w14:paraId="2D652BC7" w14:textId="77777777" w:rsidR="00CD6A11" w:rsidRDefault="00CD6A11" w:rsidP="00B03228">
      <w:pPr>
        <w:rPr>
          <w:rFonts w:ascii="Arial" w:hAnsi="Arial" w:cs="Arial"/>
          <w:sz w:val="32"/>
          <w:szCs w:val="32"/>
        </w:rPr>
      </w:pPr>
    </w:p>
    <w:p w14:paraId="3728E178" w14:textId="588EF3B2" w:rsidR="00CD6A11" w:rsidRDefault="00CD6A11" w:rsidP="00B03228">
      <w:pPr>
        <w:rPr>
          <w:rFonts w:ascii="Arial" w:hAnsi="Arial" w:cs="Arial"/>
          <w:sz w:val="32"/>
          <w:szCs w:val="32"/>
        </w:rPr>
      </w:pPr>
    </w:p>
    <w:p w14:paraId="61110CF1" w14:textId="77777777" w:rsidR="00CD6A11" w:rsidRDefault="00CD6A11" w:rsidP="00B03228">
      <w:pPr>
        <w:rPr>
          <w:rFonts w:ascii="Arial" w:hAnsi="Arial" w:cs="Arial"/>
          <w:sz w:val="32"/>
          <w:szCs w:val="32"/>
        </w:rPr>
      </w:pPr>
    </w:p>
    <w:p w14:paraId="036C1B24" w14:textId="178C99E4" w:rsidR="000B798B" w:rsidRDefault="000B798B" w:rsidP="00B03228">
      <w:pPr>
        <w:rPr>
          <w:rFonts w:ascii="Arial" w:hAnsi="Arial" w:cs="Arial"/>
          <w:sz w:val="32"/>
          <w:szCs w:val="32"/>
        </w:rPr>
      </w:pPr>
    </w:p>
    <w:p w14:paraId="2EE7E84A" w14:textId="219DF05C" w:rsidR="00CD6A11" w:rsidRDefault="00CD6A11" w:rsidP="00B03228">
      <w:pPr>
        <w:rPr>
          <w:rFonts w:ascii="Arial" w:hAnsi="Arial" w:cs="Arial"/>
          <w:sz w:val="32"/>
          <w:szCs w:val="32"/>
        </w:rPr>
      </w:pPr>
    </w:p>
    <w:p w14:paraId="6952FF88" w14:textId="36F3802B" w:rsidR="00CD6A11" w:rsidRDefault="00CD6A11" w:rsidP="00B03228">
      <w:pPr>
        <w:rPr>
          <w:rFonts w:ascii="Arial" w:hAnsi="Arial" w:cs="Arial"/>
          <w:sz w:val="32"/>
          <w:szCs w:val="32"/>
        </w:rPr>
      </w:pPr>
    </w:p>
    <w:p w14:paraId="1F941A56" w14:textId="1AFE0800" w:rsidR="00CD6A11" w:rsidRDefault="00B622C6" w:rsidP="00B03228">
      <w:pPr>
        <w:rPr>
          <w:rFonts w:ascii="Arial" w:hAnsi="Arial" w:cs="Arial"/>
          <w:sz w:val="32"/>
          <w:szCs w:val="32"/>
        </w:rPr>
      </w:pPr>
      <w:r>
        <w:rPr>
          <w:noProof/>
          <w:lang w:eastAsia="en-GB"/>
        </w:rPr>
        <w:drawing>
          <wp:anchor distT="0" distB="0" distL="114300" distR="114300" simplePos="0" relativeHeight="251687936" behindDoc="1" locked="0" layoutInCell="1" allowOverlap="1" wp14:anchorId="2949FDFC" wp14:editId="6CA10734">
            <wp:simplePos x="0" y="0"/>
            <wp:positionH relativeFrom="column">
              <wp:posOffset>428625</wp:posOffset>
            </wp:positionH>
            <wp:positionV relativeFrom="paragraph">
              <wp:posOffset>236220</wp:posOffset>
            </wp:positionV>
            <wp:extent cx="586105" cy="669290"/>
            <wp:effectExtent l="0" t="0" r="4445" b="0"/>
            <wp:wrapSquare wrapText="bothSides"/>
            <wp:docPr id="20" name="Picture 20" descr="Clip Art Remembrance Day Poppy - Png Download (#2127861)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Remembrance Day Poppy - Png Download (#2127861) - Pin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10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8480" behindDoc="1" locked="0" layoutInCell="1" allowOverlap="1" wp14:anchorId="4BC9703B" wp14:editId="1E0D3310">
            <wp:simplePos x="0" y="0"/>
            <wp:positionH relativeFrom="column">
              <wp:posOffset>1162050</wp:posOffset>
            </wp:positionH>
            <wp:positionV relativeFrom="paragraph">
              <wp:posOffset>257810</wp:posOffset>
            </wp:positionV>
            <wp:extent cx="567055" cy="647700"/>
            <wp:effectExtent l="0" t="0" r="4445" b="0"/>
            <wp:wrapSquare wrapText="bothSides"/>
            <wp:docPr id="8" name="Picture 8" descr="Clip Art Remembrance Day Poppy - Png Download (#2127861)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Remembrance Day Poppy - Png Download (#2127861) - Pin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05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9744" behindDoc="1" locked="0" layoutInCell="1" allowOverlap="1" wp14:anchorId="32561CB8" wp14:editId="3A96D918">
            <wp:simplePos x="0" y="0"/>
            <wp:positionH relativeFrom="column">
              <wp:posOffset>1871980</wp:posOffset>
            </wp:positionH>
            <wp:positionV relativeFrom="paragraph">
              <wp:posOffset>236220</wp:posOffset>
            </wp:positionV>
            <wp:extent cx="586105" cy="669290"/>
            <wp:effectExtent l="0" t="0" r="4445" b="0"/>
            <wp:wrapSquare wrapText="bothSides"/>
            <wp:docPr id="15" name="Picture 15" descr="Clip Art Remembrance Day Poppy - Png Download (#2127861)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Remembrance Day Poppy - Png Download (#2127861) - Pin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10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1792" behindDoc="1" locked="0" layoutInCell="1" allowOverlap="1" wp14:anchorId="50914B3C" wp14:editId="27F4A7A2">
            <wp:simplePos x="0" y="0"/>
            <wp:positionH relativeFrom="column">
              <wp:posOffset>2638425</wp:posOffset>
            </wp:positionH>
            <wp:positionV relativeFrom="paragraph">
              <wp:posOffset>231140</wp:posOffset>
            </wp:positionV>
            <wp:extent cx="586105" cy="669290"/>
            <wp:effectExtent l="0" t="0" r="4445" b="0"/>
            <wp:wrapSquare wrapText="bothSides"/>
            <wp:docPr id="16" name="Picture 16" descr="Clip Art Remembrance Day Poppy - Png Download (#2127861)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Remembrance Day Poppy - Png Download (#2127861) - Pin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10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9984" behindDoc="1" locked="0" layoutInCell="1" allowOverlap="1" wp14:anchorId="6948904C" wp14:editId="5C0B279B">
            <wp:simplePos x="0" y="0"/>
            <wp:positionH relativeFrom="column">
              <wp:posOffset>4924425</wp:posOffset>
            </wp:positionH>
            <wp:positionV relativeFrom="paragraph">
              <wp:posOffset>236220</wp:posOffset>
            </wp:positionV>
            <wp:extent cx="586105" cy="669290"/>
            <wp:effectExtent l="0" t="0" r="4445" b="0"/>
            <wp:wrapSquare wrapText="bothSides"/>
            <wp:docPr id="21" name="Picture 21" descr="Clip Art Remembrance Day Poppy - Png Download (#2127861)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Remembrance Day Poppy - Png Download (#2127861) - Pin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10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22F2">
        <w:rPr>
          <w:noProof/>
          <w:lang w:eastAsia="en-GB"/>
        </w:rPr>
        <w:drawing>
          <wp:anchor distT="0" distB="0" distL="114300" distR="114300" simplePos="0" relativeHeight="251683840" behindDoc="1" locked="0" layoutInCell="1" allowOverlap="1" wp14:anchorId="5D86A0B1" wp14:editId="2BD11E8F">
            <wp:simplePos x="0" y="0"/>
            <wp:positionH relativeFrom="column">
              <wp:posOffset>3395345</wp:posOffset>
            </wp:positionH>
            <wp:positionV relativeFrom="paragraph">
              <wp:posOffset>236220</wp:posOffset>
            </wp:positionV>
            <wp:extent cx="586105" cy="669290"/>
            <wp:effectExtent l="0" t="0" r="4445" b="0"/>
            <wp:wrapSquare wrapText="bothSides"/>
            <wp:docPr id="17" name="Picture 17" descr="Clip Art Remembrance Day Poppy - Png Download (#2127861)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Remembrance Day Poppy - Png Download (#2127861) - Pin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10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22F2">
        <w:rPr>
          <w:noProof/>
          <w:lang w:eastAsia="en-GB"/>
        </w:rPr>
        <w:drawing>
          <wp:anchor distT="0" distB="0" distL="114300" distR="114300" simplePos="0" relativeHeight="251685888" behindDoc="1" locked="0" layoutInCell="1" allowOverlap="1" wp14:anchorId="27F6F6AB" wp14:editId="14BA3C59">
            <wp:simplePos x="0" y="0"/>
            <wp:positionH relativeFrom="column">
              <wp:posOffset>4143375</wp:posOffset>
            </wp:positionH>
            <wp:positionV relativeFrom="paragraph">
              <wp:posOffset>236220</wp:posOffset>
            </wp:positionV>
            <wp:extent cx="586105" cy="669290"/>
            <wp:effectExtent l="0" t="0" r="4445" b="0"/>
            <wp:wrapSquare wrapText="bothSides"/>
            <wp:docPr id="18" name="Picture 18" descr="Clip Art Remembrance Day Poppy - Png Download (#2127861)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Remembrance Day Poppy - Png Download (#2127861) - Pin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10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274CD1" w14:textId="5A0D4EC9" w:rsidR="000B798B" w:rsidRPr="00B622C6" w:rsidRDefault="00CA2C9D" w:rsidP="00B622C6">
      <w:pPr>
        <w:rPr>
          <w:rFonts w:ascii="Arial" w:hAnsi="Arial" w:cs="Arial"/>
          <w:sz w:val="32"/>
          <w:szCs w:val="32"/>
        </w:rPr>
      </w:pPr>
      <w:r>
        <w:rPr>
          <w:rFonts w:ascii="Arial" w:hAnsi="Arial" w:cs="Arial"/>
          <w:sz w:val="32"/>
          <w:szCs w:val="32"/>
        </w:rPr>
        <w:t xml:space="preserve">  </w:t>
      </w:r>
      <w:r w:rsidR="000B798B">
        <w:rPr>
          <w:rFonts w:ascii="Arial" w:hAnsi="Arial" w:cs="Arial"/>
          <w:sz w:val="32"/>
          <w:szCs w:val="32"/>
        </w:rPr>
        <w:t xml:space="preserve">                             </w:t>
      </w:r>
    </w:p>
    <w:sectPr w:rsidR="000B798B" w:rsidRPr="00B622C6" w:rsidSect="009F2D7B">
      <w:headerReference w:type="default" r:id="rId13"/>
      <w:pgSz w:w="11906" w:h="16838"/>
      <w:pgMar w:top="426" w:right="1440" w:bottom="993"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F7AC" w14:textId="77777777" w:rsidR="009F2D7B" w:rsidRDefault="009F2D7B" w:rsidP="009F2D7B">
      <w:pPr>
        <w:spacing w:after="0" w:line="240" w:lineRule="auto"/>
      </w:pPr>
      <w:r>
        <w:separator/>
      </w:r>
    </w:p>
  </w:endnote>
  <w:endnote w:type="continuationSeparator" w:id="0">
    <w:p w14:paraId="27429EA8" w14:textId="77777777" w:rsidR="009F2D7B" w:rsidRDefault="009F2D7B" w:rsidP="009F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54417" w14:textId="77777777" w:rsidR="009F2D7B" w:rsidRDefault="009F2D7B" w:rsidP="009F2D7B">
      <w:pPr>
        <w:spacing w:after="0" w:line="240" w:lineRule="auto"/>
      </w:pPr>
      <w:r>
        <w:separator/>
      </w:r>
    </w:p>
  </w:footnote>
  <w:footnote w:type="continuationSeparator" w:id="0">
    <w:p w14:paraId="28BDE767" w14:textId="77777777" w:rsidR="009F2D7B" w:rsidRDefault="009F2D7B" w:rsidP="009F2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90879" w14:textId="3ED55463" w:rsidR="009F2D7B" w:rsidRDefault="009F2D7B">
    <w:pPr>
      <w:pStyle w:val="Header"/>
    </w:pPr>
    <w:r>
      <w:rPr>
        <w:noProof/>
        <w:lang w:eastAsia="en-GB"/>
      </w:rPr>
      <w:drawing>
        <wp:anchor distT="0" distB="0" distL="114300" distR="114300" simplePos="0" relativeHeight="251658240" behindDoc="0" locked="0" layoutInCell="1" allowOverlap="1" wp14:anchorId="2F13D9BF" wp14:editId="1913318F">
          <wp:simplePos x="0" y="0"/>
          <wp:positionH relativeFrom="margin">
            <wp:align>right</wp:align>
          </wp:positionH>
          <wp:positionV relativeFrom="paragraph">
            <wp:posOffset>5715</wp:posOffset>
          </wp:positionV>
          <wp:extent cx="1828800" cy="416560"/>
          <wp:effectExtent l="0" t="0" r="0" b="254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416560"/>
                  </a:xfrm>
                  <a:prstGeom prst="rect">
                    <a:avLst/>
                  </a:prstGeom>
                </pic:spPr>
              </pic:pic>
            </a:graphicData>
          </a:graphic>
        </wp:anchor>
      </w:drawing>
    </w:r>
  </w:p>
  <w:p w14:paraId="2A8A5306" w14:textId="77777777" w:rsidR="009F2D7B" w:rsidRDefault="009F2D7B">
    <w:pPr>
      <w:pStyle w:val="Header"/>
    </w:pPr>
  </w:p>
  <w:p w14:paraId="3480635E" w14:textId="752F9E35" w:rsidR="009F2D7B" w:rsidRDefault="009F2D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28"/>
    <w:rsid w:val="0008668F"/>
    <w:rsid w:val="000B798B"/>
    <w:rsid w:val="000F0582"/>
    <w:rsid w:val="00122E86"/>
    <w:rsid w:val="001833A4"/>
    <w:rsid w:val="002122F2"/>
    <w:rsid w:val="002353B2"/>
    <w:rsid w:val="002708F7"/>
    <w:rsid w:val="00273970"/>
    <w:rsid w:val="00290958"/>
    <w:rsid w:val="002A1D31"/>
    <w:rsid w:val="00333E37"/>
    <w:rsid w:val="003E2BFB"/>
    <w:rsid w:val="003E6CD6"/>
    <w:rsid w:val="003F1EE5"/>
    <w:rsid w:val="003F5544"/>
    <w:rsid w:val="00472C36"/>
    <w:rsid w:val="00533996"/>
    <w:rsid w:val="005B249D"/>
    <w:rsid w:val="00685883"/>
    <w:rsid w:val="007102BF"/>
    <w:rsid w:val="00715609"/>
    <w:rsid w:val="00791E12"/>
    <w:rsid w:val="007A01C9"/>
    <w:rsid w:val="00852E59"/>
    <w:rsid w:val="00896EA4"/>
    <w:rsid w:val="0092416C"/>
    <w:rsid w:val="00956A2D"/>
    <w:rsid w:val="00982013"/>
    <w:rsid w:val="009C5834"/>
    <w:rsid w:val="009F2D7B"/>
    <w:rsid w:val="00A27E6B"/>
    <w:rsid w:val="00A53322"/>
    <w:rsid w:val="00A6769D"/>
    <w:rsid w:val="00A81A78"/>
    <w:rsid w:val="00AC579C"/>
    <w:rsid w:val="00AF4284"/>
    <w:rsid w:val="00B03228"/>
    <w:rsid w:val="00B17F31"/>
    <w:rsid w:val="00B622C6"/>
    <w:rsid w:val="00B75E2A"/>
    <w:rsid w:val="00BC3A7A"/>
    <w:rsid w:val="00CA2C9D"/>
    <w:rsid w:val="00CD6A11"/>
    <w:rsid w:val="00CE7B7C"/>
    <w:rsid w:val="00D16025"/>
    <w:rsid w:val="00D63322"/>
    <w:rsid w:val="00D81B33"/>
    <w:rsid w:val="00D90FDA"/>
    <w:rsid w:val="00E267A6"/>
    <w:rsid w:val="00FD2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FEF7"/>
  <w15:chartTrackingRefBased/>
  <w15:docId w15:val="{FF9EB9BE-18CD-4381-AD5D-7623E0BF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D7B"/>
  </w:style>
  <w:style w:type="paragraph" w:styleId="Footer">
    <w:name w:val="footer"/>
    <w:basedOn w:val="Normal"/>
    <w:link w:val="FooterChar"/>
    <w:uiPriority w:val="99"/>
    <w:unhideWhenUsed/>
    <w:rsid w:val="009F2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73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Tots Play HQ 2</dc:creator>
  <cp:keywords/>
  <dc:description/>
  <cp:lastModifiedBy>Georgina Anstee</cp:lastModifiedBy>
  <cp:revision>4</cp:revision>
  <dcterms:created xsi:type="dcterms:W3CDTF">2020-10-29T09:39:00Z</dcterms:created>
  <dcterms:modified xsi:type="dcterms:W3CDTF">2020-10-29T09:49:00Z</dcterms:modified>
</cp:coreProperties>
</file>